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CECFF">
    <v:background id="_x0000_s1025" o:bwmode="white" fillcolor="#ccecff">
      <v:fill r:id="rId4" o:title="藍色面紙" type="tile"/>
    </v:background>
  </w:background>
  <w:body>
    <w:p w:rsidR="009C0BC9" w:rsidRPr="00916D74" w:rsidRDefault="007A5EB5" w:rsidP="00916D74">
      <w:pPr>
        <w:jc w:val="center"/>
        <w:rPr>
          <w:rFonts w:eastAsia="標楷體"/>
          <w:spacing w:val="-20"/>
          <w:sz w:val="32"/>
          <w:szCs w:val="32"/>
        </w:rPr>
      </w:pPr>
      <w:r>
        <w:rPr>
          <w:rFonts w:eastAsia="標楷體" w:hint="eastAsia"/>
          <w:spacing w:val="-20"/>
          <w:sz w:val="32"/>
          <w:szCs w:val="32"/>
        </w:rPr>
        <w:t>臺</w:t>
      </w:r>
      <w:r w:rsidR="009C0BC9" w:rsidRPr="00916D74">
        <w:rPr>
          <w:rFonts w:eastAsia="標楷體" w:hint="eastAsia"/>
          <w:spacing w:val="-20"/>
          <w:sz w:val="32"/>
          <w:szCs w:val="32"/>
        </w:rPr>
        <w:t>北市立中正國民中學</w:t>
      </w:r>
      <w:r w:rsidR="00916D74">
        <w:rPr>
          <w:rFonts w:eastAsia="標楷體" w:hint="eastAsia"/>
          <w:spacing w:val="-20"/>
          <w:sz w:val="32"/>
          <w:szCs w:val="32"/>
        </w:rPr>
        <w:t xml:space="preserve">  </w:t>
      </w:r>
      <w:r w:rsidR="00C73B6A">
        <w:rPr>
          <w:rFonts w:eastAsia="標楷體" w:hint="eastAsia"/>
          <w:spacing w:val="-20"/>
          <w:sz w:val="32"/>
          <w:szCs w:val="32"/>
        </w:rPr>
        <w:t>10</w:t>
      </w:r>
      <w:r w:rsidR="001963DC">
        <w:rPr>
          <w:rFonts w:eastAsia="標楷體" w:hint="eastAsia"/>
          <w:spacing w:val="-20"/>
          <w:sz w:val="32"/>
          <w:szCs w:val="32"/>
        </w:rPr>
        <w:t>5</w:t>
      </w:r>
      <w:r w:rsidR="009C0BC9" w:rsidRPr="00916D74">
        <w:rPr>
          <w:rFonts w:eastAsia="標楷體" w:hint="eastAsia"/>
          <w:spacing w:val="-20"/>
          <w:sz w:val="32"/>
          <w:szCs w:val="32"/>
        </w:rPr>
        <w:t>學年度</w:t>
      </w:r>
      <w:r w:rsidR="00345CBC">
        <w:rPr>
          <w:rFonts w:eastAsia="標楷體" w:hint="eastAsia"/>
          <w:spacing w:val="-20"/>
          <w:sz w:val="32"/>
          <w:szCs w:val="32"/>
        </w:rPr>
        <w:t xml:space="preserve">  </w:t>
      </w:r>
      <w:r w:rsidR="009C0BC9" w:rsidRPr="00916D74">
        <w:rPr>
          <w:rFonts w:eastAsia="標楷體" w:hint="eastAsia"/>
          <w:spacing w:val="-20"/>
          <w:sz w:val="32"/>
          <w:szCs w:val="32"/>
        </w:rPr>
        <w:t>第</w:t>
      </w:r>
      <w:r w:rsidR="00A266C0">
        <w:rPr>
          <w:rFonts w:eastAsia="標楷體" w:hint="eastAsia"/>
          <w:spacing w:val="-20"/>
          <w:sz w:val="32"/>
          <w:szCs w:val="32"/>
        </w:rPr>
        <w:t>2</w:t>
      </w:r>
      <w:r w:rsidR="009C0BC9" w:rsidRPr="00916D74">
        <w:rPr>
          <w:rFonts w:eastAsia="標楷體" w:hint="eastAsia"/>
          <w:spacing w:val="-20"/>
          <w:sz w:val="32"/>
          <w:szCs w:val="32"/>
        </w:rPr>
        <w:t>學期</w:t>
      </w:r>
    </w:p>
    <w:p w:rsidR="009C0BC9" w:rsidRPr="007A5EB5" w:rsidRDefault="00162DC1" w:rsidP="00916D74">
      <w:pPr>
        <w:jc w:val="center"/>
        <w:rPr>
          <w:rFonts w:eastAsia="標楷體"/>
          <w:sz w:val="32"/>
          <w:szCs w:val="32"/>
          <w:u w:val="single"/>
        </w:rPr>
      </w:pPr>
      <w:r>
        <w:rPr>
          <w:rFonts w:eastAsia="標楷體" w:hint="eastAsia"/>
          <w:spacing w:val="-20"/>
          <w:sz w:val="32"/>
          <w:szCs w:val="32"/>
          <w:u w:val="single"/>
        </w:rPr>
        <w:t xml:space="preserve"> </w:t>
      </w:r>
      <w:r w:rsidR="004619DC">
        <w:rPr>
          <w:rFonts w:eastAsia="標楷體" w:hint="eastAsia"/>
          <w:spacing w:val="-20"/>
          <w:sz w:val="32"/>
          <w:szCs w:val="32"/>
          <w:u w:val="single"/>
        </w:rPr>
        <w:t>八</w:t>
      </w:r>
      <w:r w:rsidR="007A5EB5" w:rsidRPr="007A5EB5">
        <w:rPr>
          <w:rFonts w:eastAsia="標楷體" w:hint="eastAsia"/>
          <w:spacing w:val="-20"/>
          <w:sz w:val="32"/>
          <w:szCs w:val="32"/>
          <w:u w:val="single"/>
        </w:rPr>
        <w:t xml:space="preserve"> </w:t>
      </w:r>
      <w:r w:rsidR="009C0BC9" w:rsidRPr="00916D74">
        <w:rPr>
          <w:rFonts w:eastAsia="標楷體" w:hint="eastAsia"/>
          <w:spacing w:val="-20"/>
          <w:sz w:val="32"/>
          <w:szCs w:val="32"/>
        </w:rPr>
        <w:t>年級</w:t>
      </w:r>
      <w:r w:rsidR="007A5EB5">
        <w:rPr>
          <w:rFonts w:eastAsia="標楷體" w:hint="eastAsia"/>
          <w:spacing w:val="-20"/>
          <w:sz w:val="32"/>
          <w:szCs w:val="32"/>
        </w:rPr>
        <w:t xml:space="preserve">  </w:t>
      </w:r>
      <w:r w:rsidR="009C0BC9" w:rsidRPr="00916D74">
        <w:rPr>
          <w:rFonts w:eastAsia="標楷體" w:hint="eastAsia"/>
          <w:spacing w:val="-20"/>
          <w:sz w:val="32"/>
          <w:szCs w:val="32"/>
        </w:rPr>
        <w:t xml:space="preserve"> </w:t>
      </w:r>
      <w:r>
        <w:rPr>
          <w:rFonts w:eastAsia="標楷體" w:hint="eastAsia"/>
          <w:spacing w:val="-20"/>
          <w:sz w:val="32"/>
          <w:szCs w:val="32"/>
          <w:u w:val="single"/>
        </w:rPr>
        <w:t>視覺藝術</w:t>
      </w:r>
      <w:r w:rsidR="007A5EB5" w:rsidRPr="007A5EB5">
        <w:rPr>
          <w:rFonts w:eastAsia="標楷體" w:hint="eastAsia"/>
          <w:spacing w:val="-20"/>
          <w:sz w:val="32"/>
          <w:szCs w:val="32"/>
          <w:u w:val="single"/>
        </w:rPr>
        <w:t xml:space="preserve"> </w:t>
      </w:r>
      <w:r w:rsidR="00345CBC">
        <w:rPr>
          <w:rFonts w:eastAsia="標楷體" w:hint="eastAsia"/>
          <w:spacing w:val="-20"/>
          <w:sz w:val="32"/>
          <w:szCs w:val="32"/>
        </w:rPr>
        <w:t>科</w:t>
      </w:r>
      <w:r w:rsidR="009C0BC9" w:rsidRPr="00916D74">
        <w:rPr>
          <w:rFonts w:eastAsia="標楷體" w:hint="eastAsia"/>
          <w:spacing w:val="-20"/>
          <w:sz w:val="32"/>
          <w:szCs w:val="32"/>
        </w:rPr>
        <w:t>教學活動計畫書</w:t>
      </w:r>
      <w:r w:rsidR="009C0BC9" w:rsidRPr="00916D74">
        <w:rPr>
          <w:rFonts w:eastAsia="標楷體"/>
          <w:spacing w:val="-20"/>
          <w:sz w:val="32"/>
          <w:szCs w:val="32"/>
        </w:rPr>
        <w:t xml:space="preserve"> </w:t>
      </w:r>
      <w:r w:rsidR="00916D74">
        <w:rPr>
          <w:rFonts w:eastAsia="標楷體" w:hint="eastAsia"/>
          <w:spacing w:val="-20"/>
          <w:sz w:val="32"/>
          <w:szCs w:val="32"/>
        </w:rPr>
        <w:t xml:space="preserve">  </w:t>
      </w:r>
      <w:r w:rsidR="009C0BC9" w:rsidRPr="00916D74">
        <w:rPr>
          <w:rFonts w:eastAsia="標楷體" w:hint="eastAsia"/>
          <w:sz w:val="32"/>
          <w:szCs w:val="32"/>
        </w:rPr>
        <w:t>任課教師：</w:t>
      </w:r>
      <w:r w:rsidR="0015541D">
        <w:rPr>
          <w:rFonts w:eastAsia="標楷體" w:hint="eastAsia"/>
          <w:sz w:val="32"/>
          <w:szCs w:val="32"/>
          <w:u w:val="single"/>
        </w:rPr>
        <w:t>吳亭萱</w:t>
      </w:r>
    </w:p>
    <w:p w:rsidR="009C0BC9" w:rsidRPr="007A5EB5" w:rsidRDefault="00CC76C3" w:rsidP="0015541D">
      <w:pPr>
        <w:rPr>
          <w:rFonts w:eastAsia="標楷體"/>
          <w:bCs/>
          <w:sz w:val="28"/>
          <w:szCs w:val="28"/>
          <w:u w:val="single"/>
        </w:rPr>
      </w:pPr>
      <w:r>
        <w:rPr>
          <w:rFonts w:eastAsia="標楷體" w:hint="eastAsia"/>
          <w:sz w:val="32"/>
          <w:szCs w:val="32"/>
        </w:rPr>
        <w:t xml:space="preserve"> </w:t>
      </w:r>
      <w:r w:rsidR="00F66A0A">
        <w:rPr>
          <w:rFonts w:eastAsia="標楷體" w:hint="eastAsia"/>
          <w:sz w:val="32"/>
          <w:szCs w:val="32"/>
        </w:rPr>
        <w:t>任教班級：</w:t>
      </w:r>
      <w:r w:rsidR="004619DC">
        <w:rPr>
          <w:rFonts w:eastAsia="標楷體" w:hint="eastAsia"/>
          <w:sz w:val="32"/>
          <w:szCs w:val="32"/>
          <w:u w:val="single"/>
        </w:rPr>
        <w:t>8</w:t>
      </w:r>
      <w:r w:rsidR="00A14E39">
        <w:rPr>
          <w:rFonts w:eastAsia="標楷體" w:hint="eastAsia"/>
          <w:sz w:val="32"/>
          <w:szCs w:val="32"/>
          <w:u w:val="single"/>
        </w:rPr>
        <w:t>01-</w:t>
      </w:r>
      <w:r w:rsidR="004619DC">
        <w:rPr>
          <w:rFonts w:eastAsia="標楷體" w:hint="eastAsia"/>
          <w:sz w:val="32"/>
          <w:szCs w:val="32"/>
          <w:u w:val="single"/>
        </w:rPr>
        <w:t>812</w:t>
      </w:r>
      <w:r w:rsidR="004619DC">
        <w:rPr>
          <w:rFonts w:ascii="新細明體" w:hAnsi="新細明體" w:hint="eastAsia"/>
          <w:sz w:val="32"/>
          <w:szCs w:val="32"/>
          <w:u w:val="single"/>
        </w:rPr>
        <w:t>、</w:t>
      </w:r>
      <w:r w:rsidR="004619DC">
        <w:rPr>
          <w:rFonts w:eastAsia="標楷體" w:hint="eastAsia"/>
          <w:sz w:val="32"/>
          <w:szCs w:val="32"/>
          <w:u w:val="single"/>
        </w:rPr>
        <w:t>814</w:t>
      </w:r>
      <w:r w:rsidR="00A14E39">
        <w:rPr>
          <w:rFonts w:eastAsia="標楷體" w:hint="eastAsia"/>
          <w:sz w:val="32"/>
          <w:szCs w:val="32"/>
          <w:u w:val="single"/>
        </w:rPr>
        <w:t>-</w:t>
      </w:r>
      <w:r w:rsidR="004619DC">
        <w:rPr>
          <w:rFonts w:eastAsia="標楷體" w:hint="eastAsia"/>
          <w:sz w:val="32"/>
          <w:szCs w:val="32"/>
          <w:u w:val="single"/>
        </w:rPr>
        <w:t>822</w:t>
      </w:r>
      <w:r w:rsidR="00A14E39">
        <w:rPr>
          <w:rFonts w:eastAsia="標楷體" w:hint="eastAsia"/>
          <w:sz w:val="28"/>
          <w:szCs w:val="28"/>
        </w:rPr>
        <w:t xml:space="preserve"> </w:t>
      </w:r>
      <w:r w:rsidR="00F66A0A">
        <w:rPr>
          <w:rFonts w:eastAsia="標楷體" w:hint="eastAsia"/>
          <w:sz w:val="28"/>
          <w:szCs w:val="28"/>
        </w:rPr>
        <w:t xml:space="preserve"> </w:t>
      </w:r>
      <w:r>
        <w:rPr>
          <w:rFonts w:eastAsia="標楷體" w:hint="eastAsia"/>
          <w:sz w:val="28"/>
          <w:szCs w:val="28"/>
        </w:rPr>
        <w:t xml:space="preserve">        </w:t>
      </w:r>
      <w:r w:rsidR="00F66A0A" w:rsidRPr="00E24E46">
        <w:rPr>
          <w:rFonts w:ascii="Arial" w:eastAsia="標楷體" w:hAnsi="標楷體" w:cs="Arial"/>
          <w:sz w:val="28"/>
          <w:szCs w:val="28"/>
        </w:rPr>
        <w:t>連絡電話：</w:t>
      </w:r>
      <w:r w:rsidR="00F66A0A" w:rsidRPr="00E24E46">
        <w:rPr>
          <w:rFonts w:ascii="Arial" w:eastAsia="標楷體" w:hAnsi="標楷體" w:cs="Arial" w:hint="eastAsia"/>
          <w:sz w:val="28"/>
          <w:szCs w:val="28"/>
        </w:rPr>
        <w:t>2391-6697</w:t>
      </w:r>
      <w:r w:rsidR="00F66A0A" w:rsidRPr="00E24E46">
        <w:rPr>
          <w:rFonts w:ascii="Arial" w:eastAsia="標楷體" w:hAnsi="標楷體" w:cs="Arial" w:hint="eastAsia"/>
          <w:sz w:val="28"/>
          <w:szCs w:val="28"/>
        </w:rPr>
        <w:t>轉</w:t>
      </w:r>
      <w:r w:rsidR="00F66A0A">
        <w:rPr>
          <w:rFonts w:ascii="Arial" w:eastAsia="標楷體" w:hAnsi="標楷體" w:cs="Arial" w:hint="eastAsia"/>
          <w:sz w:val="28"/>
          <w:szCs w:val="28"/>
          <w:u w:val="single"/>
        </w:rPr>
        <w:t xml:space="preserve"> 73</w:t>
      </w:r>
      <w:r w:rsidR="0062528E">
        <w:rPr>
          <w:rFonts w:ascii="Arial" w:eastAsia="標楷體" w:hAnsi="標楷體" w:cs="Arial" w:hint="eastAsia"/>
          <w:sz w:val="28"/>
          <w:szCs w:val="28"/>
          <w:u w:val="single"/>
        </w:rPr>
        <w:t>1</w:t>
      </w:r>
      <w:r w:rsidR="00F66A0A" w:rsidRPr="00E24E46">
        <w:rPr>
          <w:rFonts w:ascii="Arial" w:eastAsia="標楷體" w:hAnsi="標楷體" w:cs="Arial" w:hint="eastAsia"/>
          <w:sz w:val="28"/>
          <w:szCs w:val="28"/>
        </w:rPr>
        <w:t xml:space="preserve">  </w:t>
      </w:r>
      <w:r w:rsidR="00F66A0A">
        <w:rPr>
          <w:rFonts w:eastAsia="標楷體" w:hint="eastAsia"/>
          <w:sz w:val="28"/>
          <w:szCs w:val="28"/>
        </w:rPr>
        <w:t xml:space="preserve">      </w:t>
      </w:r>
    </w:p>
    <w:tbl>
      <w:tblPr>
        <w:tblW w:w="9226" w:type="dxa"/>
        <w:tblInd w:w="2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16"/>
        <w:gridCol w:w="7310"/>
      </w:tblGrid>
      <w:tr w:rsidR="009C0BC9" w:rsidRPr="00916D74" w:rsidTr="00C74838">
        <w:tc>
          <w:tcPr>
            <w:tcW w:w="1916" w:type="dxa"/>
            <w:vAlign w:val="center"/>
          </w:tcPr>
          <w:p w:rsidR="009C0BC9" w:rsidRPr="00916D74" w:rsidRDefault="009C0BC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課程目標</w:t>
            </w:r>
          </w:p>
        </w:tc>
        <w:tc>
          <w:tcPr>
            <w:tcW w:w="7310" w:type="dxa"/>
          </w:tcPr>
          <w:p w:rsidR="003743D1" w:rsidRPr="00162DC1" w:rsidRDefault="003743D1" w:rsidP="00162DC1">
            <w:pPr>
              <w:numPr>
                <w:ilvl w:val="0"/>
                <w:numId w:val="14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表現領域：藉由美術創作活動的</w:t>
            </w:r>
            <w:r w:rsidR="00111FEC">
              <w:rPr>
                <w:rFonts w:ascii="標楷體" w:eastAsia="標楷體" w:hAnsi="標楷體" w:hint="eastAsia"/>
              </w:rPr>
              <w:t>實際體驗</w:t>
            </w:r>
            <w:r w:rsidRPr="00162DC1">
              <w:rPr>
                <w:rFonts w:ascii="標楷體" w:eastAsia="標楷體" w:hAnsi="標楷體" w:hint="eastAsia"/>
              </w:rPr>
              <w:t>，熟悉表現媒材的特質</w:t>
            </w:r>
            <w:r w:rsidR="00111FEC">
              <w:rPr>
                <w:rFonts w:ascii="新細明體" w:hAnsi="新細明體" w:hint="eastAsia"/>
              </w:rPr>
              <w:t>、</w:t>
            </w:r>
            <w:r w:rsidRPr="00162DC1">
              <w:rPr>
                <w:rFonts w:ascii="標楷體" w:eastAsia="標楷體" w:hAnsi="標楷體" w:hint="eastAsia"/>
              </w:rPr>
              <w:t>增進美術創造的能力，並創作自己的作品</w:t>
            </w:r>
            <w:r w:rsidR="00111FEC">
              <w:rPr>
                <w:rFonts w:ascii="標楷體" w:eastAsia="標楷體" w:hAnsi="標楷體" w:hint="eastAsia"/>
              </w:rPr>
              <w:t>以</w:t>
            </w:r>
            <w:r w:rsidRPr="00162DC1">
              <w:rPr>
                <w:rFonts w:ascii="標楷體" w:eastAsia="標楷體" w:hAnsi="標楷體" w:hint="eastAsia"/>
              </w:rPr>
              <w:t>抒發內心豐富的情感。</w:t>
            </w:r>
          </w:p>
          <w:p w:rsidR="003743D1" w:rsidRPr="00162DC1" w:rsidRDefault="003743D1" w:rsidP="00162DC1">
            <w:pPr>
              <w:numPr>
                <w:ilvl w:val="0"/>
                <w:numId w:val="14"/>
              </w:numPr>
              <w:spacing w:line="360" w:lineRule="auto"/>
              <w:ind w:left="482" w:hanging="482"/>
              <w:rPr>
                <w:rFonts w:ascii="標楷體" w:eastAsia="標楷體" w:hAnsi="標楷體"/>
                <w:b/>
              </w:rPr>
            </w:pPr>
            <w:r w:rsidRPr="00162DC1">
              <w:rPr>
                <w:rFonts w:ascii="標楷體" w:eastAsia="標楷體" w:hAnsi="標楷體" w:hint="eastAsia"/>
              </w:rPr>
              <w:t>鑑賞領域：透過美術鑑賞的活動，體認自然美和人工美，並領悟中國文化與世界多元文化的特質和價值</w:t>
            </w:r>
            <w:r w:rsidR="00183A44" w:rsidRPr="00162DC1">
              <w:rPr>
                <w:rFonts w:ascii="標楷體" w:eastAsia="標楷體" w:hAnsi="標楷體" w:hint="eastAsia"/>
              </w:rPr>
              <w:t>，並能欣賞美的事物，陶冶藝術氣質</w:t>
            </w:r>
            <w:r w:rsidRPr="00162DC1">
              <w:rPr>
                <w:rFonts w:ascii="標楷體" w:eastAsia="標楷體" w:hAnsi="標楷體" w:hint="eastAsia"/>
              </w:rPr>
              <w:t>，進而培養豐富審美的能力與情操</w:t>
            </w:r>
            <w:r w:rsidR="00183A44">
              <w:rPr>
                <w:rFonts w:ascii="標楷體" w:eastAsia="標楷體" w:hAnsi="標楷體" w:hint="eastAsia"/>
              </w:rPr>
              <w:t>。</w:t>
            </w:r>
          </w:p>
          <w:p w:rsidR="001C1202" w:rsidRPr="00162DC1" w:rsidRDefault="003743D1" w:rsidP="00162DC1">
            <w:pPr>
              <w:numPr>
                <w:ilvl w:val="0"/>
                <w:numId w:val="14"/>
              </w:numPr>
              <w:spacing w:line="360" w:lineRule="auto"/>
              <w:ind w:left="482" w:hanging="482"/>
              <w:jc w:val="both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實踐領域：經由美術經驗的拓展，以美育</w:t>
            </w:r>
            <w:proofErr w:type="gramStart"/>
            <w:r w:rsidRPr="00162DC1">
              <w:rPr>
                <w:rFonts w:ascii="標楷體" w:eastAsia="標楷體" w:hAnsi="標楷體" w:hint="eastAsia"/>
              </w:rPr>
              <w:t>涵泳德</w:t>
            </w:r>
            <w:proofErr w:type="gramEnd"/>
            <w:r w:rsidRPr="00162DC1">
              <w:rPr>
                <w:rFonts w:ascii="標楷體" w:eastAsia="標楷體" w:hAnsi="標楷體" w:hint="eastAsia"/>
              </w:rPr>
              <w:t>、智、體、群，提升生活的品質，促進人類和諧的關係。</w:t>
            </w:r>
          </w:p>
          <w:p w:rsidR="003743D1" w:rsidRPr="00162DC1" w:rsidRDefault="003743D1" w:rsidP="00162DC1">
            <w:pPr>
              <w:spacing w:line="400" w:lineRule="exact"/>
              <w:ind w:left="400" w:hanging="40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C0BC9" w:rsidRPr="00916D74" w:rsidTr="00162DC1">
        <w:trPr>
          <w:trHeight w:val="4296"/>
        </w:trPr>
        <w:tc>
          <w:tcPr>
            <w:tcW w:w="1916" w:type="dxa"/>
            <w:vAlign w:val="center"/>
          </w:tcPr>
          <w:p w:rsidR="009C0BC9" w:rsidRPr="00916D74" w:rsidRDefault="009C0BC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教學目標</w:t>
            </w:r>
          </w:p>
        </w:tc>
        <w:tc>
          <w:tcPr>
            <w:tcW w:w="7310" w:type="dxa"/>
          </w:tcPr>
          <w:p w:rsidR="003743D1" w:rsidRPr="00162DC1" w:rsidRDefault="003743D1" w:rsidP="00162DC1">
            <w:pPr>
              <w:numPr>
                <w:ilvl w:val="0"/>
                <w:numId w:val="15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認識</w:t>
            </w:r>
            <w:proofErr w:type="gramStart"/>
            <w:r w:rsidRPr="00162DC1">
              <w:rPr>
                <w:rFonts w:ascii="標楷體" w:eastAsia="標楷體" w:hAnsi="標楷體" w:hint="eastAsia"/>
              </w:rPr>
              <w:t>各種媒</w:t>
            </w:r>
            <w:proofErr w:type="gramEnd"/>
            <w:r w:rsidRPr="00162DC1">
              <w:rPr>
                <w:rFonts w:ascii="標楷體" w:eastAsia="標楷體" w:hAnsi="標楷體" w:hint="eastAsia"/>
              </w:rPr>
              <w:t>材的特色，並能積極參與應用各種技巧於美術創作中，及拓展其思考表現能力，進而發表創作作品並樂於表現。</w:t>
            </w:r>
          </w:p>
          <w:p w:rsidR="003743D1" w:rsidRPr="00162DC1" w:rsidRDefault="003743D1" w:rsidP="00162DC1">
            <w:pPr>
              <w:numPr>
                <w:ilvl w:val="0"/>
                <w:numId w:val="15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鑑賞美術作品之美，了解美的形式法則，激發審美能力，獲致豐盈的美感，進而能體認中外美術的特色。</w:t>
            </w:r>
          </w:p>
          <w:p w:rsidR="003743D1" w:rsidRPr="00162DC1" w:rsidRDefault="003743D1" w:rsidP="00162DC1">
            <w:pPr>
              <w:numPr>
                <w:ilvl w:val="0"/>
                <w:numId w:val="15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從美術表現與鑑賞活動中，體認人類文化中各種藝術的價值，珍視藝術文物，並尊重他人與自我，進而創造美的心靈以豐燦美的人生</w:t>
            </w:r>
            <w:r w:rsidR="00162DC1">
              <w:rPr>
                <w:rFonts w:ascii="標楷體" w:eastAsia="標楷體" w:hAnsi="標楷體" w:hint="eastAsia"/>
              </w:rPr>
              <w:t>。</w:t>
            </w:r>
          </w:p>
        </w:tc>
      </w:tr>
      <w:tr w:rsidR="009C0BC9" w:rsidRPr="00916D74" w:rsidTr="00C74838">
        <w:tc>
          <w:tcPr>
            <w:tcW w:w="1916" w:type="dxa"/>
            <w:vAlign w:val="center"/>
          </w:tcPr>
          <w:p w:rsidR="009C0BC9" w:rsidRPr="00916D74" w:rsidRDefault="009C0BC9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教學計畫</w:t>
            </w:r>
          </w:p>
        </w:tc>
        <w:tc>
          <w:tcPr>
            <w:tcW w:w="7310" w:type="dxa"/>
          </w:tcPr>
          <w:p w:rsidR="003743D1" w:rsidRDefault="006A407D" w:rsidP="006A407D">
            <w:pPr>
              <w:spacing w:line="360" w:lineRule="auto"/>
              <w:ind w:left="251" w:hanging="251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3743D1" w:rsidRPr="00162DC1">
              <w:rPr>
                <w:rFonts w:ascii="標楷體" w:eastAsia="標楷體" w:hAnsi="標楷體" w:hint="eastAsia"/>
              </w:rPr>
              <w:t>配合</w:t>
            </w:r>
            <w:r w:rsidR="006C029B">
              <w:rPr>
                <w:rFonts w:ascii="標楷體" w:eastAsia="標楷體" w:hAnsi="標楷體" w:hint="eastAsia"/>
              </w:rPr>
              <w:t>十二年國教</w:t>
            </w:r>
            <w:r w:rsidR="003743D1" w:rsidRPr="00162DC1">
              <w:rPr>
                <w:rFonts w:ascii="標楷體" w:eastAsia="標楷體" w:hAnsi="標楷體" w:hint="eastAsia"/>
              </w:rPr>
              <w:t>教學目標</w:t>
            </w:r>
            <w:r w:rsidR="00183A44">
              <w:rPr>
                <w:rFonts w:ascii="標楷體" w:eastAsia="標楷體" w:hAnsi="標楷體" w:hint="eastAsia"/>
              </w:rPr>
              <w:t>，並</w:t>
            </w:r>
            <w:r w:rsidR="003743D1" w:rsidRPr="00162DC1">
              <w:rPr>
                <w:rFonts w:ascii="標楷體" w:eastAsia="標楷體" w:hAnsi="標楷體" w:hint="eastAsia"/>
              </w:rPr>
              <w:t>與其他領域科目教師協調教學計畫</w:t>
            </w:r>
            <w:r w:rsidRPr="00162DC1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並配合</w:t>
            </w:r>
            <w:r w:rsidRPr="00162DC1">
              <w:rPr>
                <w:rFonts w:ascii="標楷體" w:eastAsia="標楷體" w:hAnsi="標楷體" w:hint="eastAsia"/>
              </w:rPr>
              <w:t>當期展覽或相關藝文活動</w:t>
            </w:r>
            <w:r>
              <w:rPr>
                <w:rFonts w:ascii="標楷體" w:eastAsia="標楷體" w:hAnsi="標楷體" w:hint="eastAsia"/>
              </w:rPr>
              <w:t>，</w:t>
            </w:r>
            <w:r w:rsidR="003743D1" w:rsidRPr="00162DC1">
              <w:rPr>
                <w:rFonts w:ascii="標楷體" w:eastAsia="標楷體" w:hAnsi="標楷體" w:hint="eastAsia"/>
              </w:rPr>
              <w:t>以綜合教學法及教師所設計之教學進度進行教學。</w:t>
            </w:r>
          </w:p>
          <w:p w:rsidR="00F3750A" w:rsidRPr="00F3750A" w:rsidRDefault="00F3750A" w:rsidP="006A407D">
            <w:pPr>
              <w:spacing w:line="360" w:lineRule="auto"/>
              <w:ind w:left="251" w:hanging="251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74838" w:rsidRPr="00916D74" w:rsidTr="005D53A0">
        <w:tc>
          <w:tcPr>
            <w:tcW w:w="1916" w:type="dxa"/>
            <w:vAlign w:val="center"/>
          </w:tcPr>
          <w:p w:rsidR="00C74838" w:rsidRPr="00916D74" w:rsidRDefault="00C7483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教學活動內容</w:t>
            </w:r>
          </w:p>
        </w:tc>
        <w:tc>
          <w:tcPr>
            <w:tcW w:w="7310" w:type="dxa"/>
          </w:tcPr>
          <w:p w:rsidR="003743D1" w:rsidRPr="00162DC1" w:rsidRDefault="003743D1" w:rsidP="00B731EF">
            <w:pPr>
              <w:numPr>
                <w:ilvl w:val="0"/>
                <w:numId w:val="12"/>
              </w:numPr>
              <w:tabs>
                <w:tab w:val="left" w:pos="187"/>
              </w:tabs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以</w:t>
            </w:r>
            <w:r w:rsidR="004619DC">
              <w:rPr>
                <w:rFonts w:ascii="標楷體" w:eastAsia="標楷體" w:hAnsi="標楷體" w:hint="eastAsia"/>
              </w:rPr>
              <w:t>康軒</w:t>
            </w:r>
            <w:r w:rsidRPr="00162DC1">
              <w:rPr>
                <w:rFonts w:ascii="標楷體" w:eastAsia="標楷體" w:hAnsi="標楷體" w:hint="eastAsia"/>
              </w:rPr>
              <w:t>出版社所編之國民中學</w:t>
            </w:r>
            <w:r w:rsidR="004619DC">
              <w:rPr>
                <w:rFonts w:ascii="標楷體" w:eastAsia="標楷體" w:hAnsi="標楷體" w:hint="eastAsia"/>
              </w:rPr>
              <w:t>2</w:t>
            </w:r>
            <w:r w:rsidR="00A266C0">
              <w:rPr>
                <w:rFonts w:ascii="標楷體" w:eastAsia="標楷體" w:hAnsi="標楷體" w:hint="eastAsia"/>
              </w:rPr>
              <w:t>下</w:t>
            </w:r>
            <w:r w:rsidRPr="00162DC1">
              <w:rPr>
                <w:rFonts w:ascii="標楷體" w:eastAsia="標楷體" w:hAnsi="標楷體" w:hint="eastAsia"/>
              </w:rPr>
              <w:t>藝術與人文課本為主要內容架構</w:t>
            </w:r>
            <w:r w:rsidR="0062528E" w:rsidRPr="00162DC1">
              <w:rPr>
                <w:rFonts w:ascii="標楷體" w:eastAsia="標楷體" w:hAnsi="標楷體" w:hint="eastAsia"/>
              </w:rPr>
              <w:t>，</w:t>
            </w:r>
            <w:r w:rsidRPr="00162DC1">
              <w:rPr>
                <w:rFonts w:ascii="標楷體" w:eastAsia="標楷體" w:hAnsi="標楷體" w:hint="eastAsia"/>
              </w:rPr>
              <w:t>介紹及討論視覺藝術領域的相關知識。</w:t>
            </w:r>
          </w:p>
          <w:p w:rsidR="003743D1" w:rsidRPr="00162DC1" w:rsidRDefault="003743D1" w:rsidP="00B731EF">
            <w:pPr>
              <w:numPr>
                <w:ilvl w:val="0"/>
                <w:numId w:val="12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lastRenderedPageBreak/>
              <w:t>配合課程內容，以教師自行蒐集與製作之</w:t>
            </w:r>
            <w:r w:rsidR="0062528E">
              <w:rPr>
                <w:rFonts w:ascii="標楷體" w:eastAsia="標楷體" w:hAnsi="標楷體" w:hint="eastAsia"/>
              </w:rPr>
              <w:t>影片</w:t>
            </w:r>
            <w:r w:rsidR="0062528E" w:rsidRPr="00162DC1">
              <w:rPr>
                <w:rFonts w:ascii="標楷體" w:eastAsia="標楷體" w:hAnsi="標楷體" w:hint="eastAsia"/>
              </w:rPr>
              <w:t>、</w:t>
            </w:r>
            <w:r w:rsidRPr="00162DC1">
              <w:rPr>
                <w:rFonts w:ascii="標楷體" w:eastAsia="標楷體" w:hAnsi="標楷體" w:hint="eastAsia"/>
              </w:rPr>
              <w:t>書籍、資料、圖片、照片或作品等，作為解說參考。</w:t>
            </w:r>
          </w:p>
          <w:p w:rsidR="003743D1" w:rsidRPr="00162DC1" w:rsidRDefault="0062528E" w:rsidP="00B731EF">
            <w:pPr>
              <w:numPr>
                <w:ilvl w:val="0"/>
                <w:numId w:val="12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B731EF">
              <w:rPr>
                <w:rFonts w:ascii="標楷體" w:eastAsia="標楷體" w:hAnsi="標楷體" w:hint="eastAsia"/>
              </w:rPr>
              <w:t>指導學生認真經營並愛惜自己的作品</w:t>
            </w:r>
            <w:r w:rsidRPr="00162DC1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並於</w:t>
            </w:r>
            <w:r w:rsidR="003743D1" w:rsidRPr="00162DC1">
              <w:rPr>
                <w:rFonts w:ascii="標楷體" w:eastAsia="標楷體" w:hAnsi="標楷體" w:hint="eastAsia"/>
              </w:rPr>
              <w:t>每學年校慶</w:t>
            </w:r>
            <w:r>
              <w:rPr>
                <w:rFonts w:ascii="標楷體" w:eastAsia="標楷體" w:hAnsi="標楷體" w:hint="eastAsia"/>
              </w:rPr>
              <w:t>時</w:t>
            </w:r>
            <w:r w:rsidR="003743D1" w:rsidRPr="00162DC1">
              <w:rPr>
                <w:rFonts w:ascii="標楷體" w:eastAsia="標楷體" w:hAnsi="標楷體" w:hint="eastAsia"/>
              </w:rPr>
              <w:t>舉辦美術科作品成果展。</w:t>
            </w:r>
          </w:p>
          <w:p w:rsidR="003743D1" w:rsidRDefault="003743D1" w:rsidP="0062528E">
            <w:pPr>
              <w:numPr>
                <w:ilvl w:val="0"/>
                <w:numId w:val="12"/>
              </w:numPr>
              <w:tabs>
                <w:tab w:val="left" w:pos="187"/>
              </w:tabs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培養學生遵守課堂秩序</w:t>
            </w:r>
            <w:r w:rsidR="00F3750A" w:rsidRPr="00162DC1">
              <w:rPr>
                <w:rFonts w:ascii="標楷體" w:eastAsia="標楷體" w:hAnsi="標楷體" w:hint="eastAsia"/>
              </w:rPr>
              <w:t>、</w:t>
            </w:r>
            <w:r w:rsidR="00F3750A">
              <w:rPr>
                <w:rFonts w:ascii="標楷體" w:eastAsia="標楷體" w:hAnsi="標楷體" w:hint="eastAsia"/>
              </w:rPr>
              <w:t>帶齊用具及</w:t>
            </w:r>
            <w:r w:rsidRPr="00162DC1">
              <w:rPr>
                <w:rFonts w:ascii="標楷體" w:eastAsia="標楷體" w:hAnsi="標楷體" w:hint="eastAsia"/>
              </w:rPr>
              <w:t>準時繳交作品的習慣。</w:t>
            </w:r>
          </w:p>
          <w:p w:rsidR="00F3750A" w:rsidRPr="00B731EF" w:rsidRDefault="00F3750A" w:rsidP="00F3750A">
            <w:pPr>
              <w:tabs>
                <w:tab w:val="left" w:pos="187"/>
              </w:tabs>
              <w:spacing w:line="360" w:lineRule="auto"/>
              <w:ind w:left="482"/>
              <w:rPr>
                <w:rFonts w:ascii="標楷體" w:eastAsia="標楷體" w:hAnsi="標楷體"/>
              </w:rPr>
            </w:pPr>
          </w:p>
        </w:tc>
      </w:tr>
      <w:tr w:rsidR="00C74838" w:rsidRPr="00F41679" w:rsidTr="00C74838">
        <w:tc>
          <w:tcPr>
            <w:tcW w:w="1916" w:type="dxa"/>
            <w:vAlign w:val="center"/>
          </w:tcPr>
          <w:p w:rsidR="00C74838" w:rsidRPr="00916D74" w:rsidRDefault="00C7483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lastRenderedPageBreak/>
              <w:t>親師配合事項</w:t>
            </w:r>
          </w:p>
        </w:tc>
        <w:tc>
          <w:tcPr>
            <w:tcW w:w="7310" w:type="dxa"/>
            <w:vAlign w:val="center"/>
          </w:tcPr>
          <w:p w:rsidR="00CD702F" w:rsidRPr="00162DC1" w:rsidRDefault="003743D1" w:rsidP="00162DC1">
            <w:pPr>
              <w:spacing w:line="360" w:lineRule="auto"/>
              <w:jc w:val="both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請家長幫忙叮嚀學生</w:t>
            </w:r>
            <w:r w:rsidRPr="00162DC1">
              <w:rPr>
                <w:rFonts w:ascii="標楷體" w:eastAsia="標楷體" w:hAnsi="標楷體" w:hint="eastAsia"/>
                <w:color w:val="FF0000"/>
              </w:rPr>
              <w:t>帶齊用具</w:t>
            </w:r>
            <w:r w:rsidRPr="00162DC1">
              <w:rPr>
                <w:rFonts w:ascii="標楷體" w:eastAsia="標楷體" w:hAnsi="標楷體" w:hint="eastAsia"/>
              </w:rPr>
              <w:t>及準時</w:t>
            </w:r>
            <w:r w:rsidRPr="00162DC1">
              <w:rPr>
                <w:rFonts w:ascii="標楷體" w:eastAsia="標楷體" w:hAnsi="標楷體" w:hint="eastAsia"/>
                <w:color w:val="FF0000"/>
              </w:rPr>
              <w:t>繳交作業</w:t>
            </w:r>
            <w:r w:rsidRPr="00162DC1">
              <w:rPr>
                <w:rFonts w:ascii="標楷體" w:eastAsia="標楷體" w:hAnsi="標楷體" w:hint="eastAsia"/>
              </w:rPr>
              <w:t>。</w:t>
            </w:r>
          </w:p>
          <w:p w:rsidR="003743D1" w:rsidRPr="00162DC1" w:rsidRDefault="003743D1" w:rsidP="00F41679">
            <w:pPr>
              <w:spacing w:line="360" w:lineRule="auto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162DC1">
              <w:rPr>
                <w:rFonts w:ascii="標楷體" w:eastAsia="標楷體" w:hAnsi="標楷體" w:hint="eastAsia"/>
              </w:rPr>
              <w:t>請家長</w:t>
            </w:r>
            <w:r w:rsidR="0062528E">
              <w:rPr>
                <w:rFonts w:ascii="標楷體" w:eastAsia="標楷體" w:hAnsi="標楷體" w:hint="eastAsia"/>
              </w:rPr>
              <w:t>盡量</w:t>
            </w:r>
            <w:r w:rsidRPr="00162DC1">
              <w:rPr>
                <w:rFonts w:ascii="標楷體" w:eastAsia="標楷體" w:hAnsi="標楷體" w:hint="eastAsia"/>
              </w:rPr>
              <w:t>利用空閒假日陪伴學生參觀美術館或</w:t>
            </w:r>
            <w:r w:rsidR="00F41679">
              <w:rPr>
                <w:rFonts w:ascii="標楷體" w:eastAsia="標楷體" w:hAnsi="標楷體" w:hint="eastAsia"/>
              </w:rPr>
              <w:t>參與</w:t>
            </w:r>
            <w:r w:rsidRPr="00162DC1">
              <w:rPr>
                <w:rFonts w:ascii="標楷體" w:eastAsia="標楷體" w:hAnsi="標楷體" w:hint="eastAsia"/>
              </w:rPr>
              <w:t>相關藝文</w:t>
            </w:r>
            <w:r w:rsidR="00F41679">
              <w:rPr>
                <w:rFonts w:ascii="標楷體" w:eastAsia="標楷體" w:hAnsi="標楷體" w:hint="eastAsia"/>
              </w:rPr>
              <w:t>活動</w:t>
            </w:r>
          </w:p>
        </w:tc>
      </w:tr>
      <w:tr w:rsidR="00CD702F" w:rsidRPr="00916D74" w:rsidTr="00C74838"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CD702F" w:rsidRPr="00916D74" w:rsidRDefault="00CD702F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評量方法</w:t>
            </w:r>
          </w:p>
        </w:tc>
        <w:tc>
          <w:tcPr>
            <w:tcW w:w="7310" w:type="dxa"/>
            <w:tcBorders>
              <w:bottom w:val="single" w:sz="4" w:space="0" w:color="auto"/>
            </w:tcBorders>
            <w:vAlign w:val="center"/>
          </w:tcPr>
          <w:p w:rsidR="003743D1" w:rsidRPr="00162DC1" w:rsidRDefault="003743D1" w:rsidP="00A35FAB">
            <w:pPr>
              <w:numPr>
                <w:ilvl w:val="0"/>
                <w:numId w:val="13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認知：以隨時發問、討論及筆試測驗等方式，測知學生對相關知識的瞭解程度。</w:t>
            </w:r>
          </w:p>
          <w:p w:rsidR="003743D1" w:rsidRPr="00162DC1" w:rsidRDefault="003743D1" w:rsidP="00A35FAB">
            <w:pPr>
              <w:numPr>
                <w:ilvl w:val="0"/>
                <w:numId w:val="13"/>
              </w:numPr>
              <w:spacing w:line="360" w:lineRule="auto"/>
              <w:ind w:left="482" w:hanging="482"/>
              <w:rPr>
                <w:rFonts w:ascii="標楷體" w:eastAsia="標楷體" w:hAnsi="標楷體"/>
              </w:rPr>
            </w:pPr>
            <w:r w:rsidRPr="00162DC1">
              <w:rPr>
                <w:rFonts w:ascii="標楷體" w:eastAsia="標楷體" w:hAnsi="標楷體" w:hint="eastAsia"/>
              </w:rPr>
              <w:t>技能：根據學生製作作品之具體表現來評量</w:t>
            </w:r>
            <w:proofErr w:type="gramStart"/>
            <w:r w:rsidR="00BB50F8">
              <w:rPr>
                <w:rFonts w:ascii="新細明體" w:hAnsi="新細明體" w:hint="eastAsia"/>
              </w:rPr>
              <w:t>─</w:t>
            </w:r>
            <w:proofErr w:type="gramEnd"/>
            <w:r w:rsidRPr="00162DC1">
              <w:rPr>
                <w:rFonts w:ascii="標楷體" w:eastAsia="標楷體" w:hAnsi="標楷體" w:hint="eastAsia"/>
              </w:rPr>
              <w:t>包括內容、形式、創造性</w:t>
            </w:r>
            <w:r w:rsidR="00BB50F8" w:rsidRPr="00162DC1">
              <w:rPr>
                <w:rFonts w:ascii="標楷體" w:eastAsia="標楷體" w:hAnsi="標楷體" w:hint="eastAsia"/>
              </w:rPr>
              <w:t>、</w:t>
            </w:r>
            <w:r w:rsidR="00BB50F8">
              <w:rPr>
                <w:rFonts w:ascii="標楷體" w:eastAsia="標楷體" w:hAnsi="標楷體" w:hint="eastAsia"/>
              </w:rPr>
              <w:t>技法熟練度</w:t>
            </w:r>
            <w:r w:rsidRPr="00162DC1">
              <w:rPr>
                <w:rFonts w:ascii="標楷體" w:eastAsia="標楷體" w:hAnsi="標楷體" w:hint="eastAsia"/>
              </w:rPr>
              <w:t>及</w:t>
            </w:r>
            <w:r w:rsidR="00BB50F8">
              <w:rPr>
                <w:rFonts w:ascii="標楷體" w:eastAsia="標楷體" w:hAnsi="標楷體" w:hint="eastAsia"/>
              </w:rPr>
              <w:t>作品</w:t>
            </w:r>
            <w:r w:rsidRPr="00162DC1">
              <w:rPr>
                <w:rFonts w:ascii="標楷體" w:eastAsia="標楷體" w:hAnsi="標楷體" w:hint="eastAsia"/>
              </w:rPr>
              <w:t>完整</w:t>
            </w:r>
            <w:r w:rsidR="00BB50F8">
              <w:rPr>
                <w:rFonts w:ascii="標楷體" w:eastAsia="標楷體" w:hAnsi="標楷體" w:hint="eastAsia"/>
              </w:rPr>
              <w:t>度</w:t>
            </w:r>
            <w:r w:rsidRPr="00162DC1">
              <w:rPr>
                <w:rFonts w:ascii="標楷體" w:eastAsia="標楷體" w:hAnsi="標楷體" w:hint="eastAsia"/>
              </w:rPr>
              <w:t>等。</w:t>
            </w:r>
          </w:p>
          <w:p w:rsidR="00CD702F" w:rsidRPr="00F3750A" w:rsidRDefault="004619DC" w:rsidP="004619DC">
            <w:pPr>
              <w:spacing w:line="360" w:lineRule="auto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</w:rPr>
              <w:t>(三)</w:t>
            </w:r>
            <w:r w:rsidR="003743D1" w:rsidRPr="00162DC1">
              <w:rPr>
                <w:rFonts w:ascii="標楷體" w:eastAsia="標楷體" w:hAnsi="標楷體" w:hint="eastAsia"/>
              </w:rPr>
              <w:t>情意：觀察並記錄學生課堂上之學習態度、美術用具攜帶情形及課後之用具歸位與環境整理情況等為評量根據。</w:t>
            </w:r>
          </w:p>
          <w:p w:rsidR="00F3750A" w:rsidRPr="00162DC1" w:rsidRDefault="00F3750A" w:rsidP="00F3750A">
            <w:pPr>
              <w:spacing w:line="360" w:lineRule="auto"/>
              <w:ind w:left="482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74838" w:rsidRPr="00916D74" w:rsidTr="00C74838">
        <w:trPr>
          <w:trHeight w:val="1608"/>
        </w:trPr>
        <w:tc>
          <w:tcPr>
            <w:tcW w:w="191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74838" w:rsidRPr="00916D74" w:rsidRDefault="00C74838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16D74">
              <w:rPr>
                <w:rFonts w:eastAsia="標楷體" w:hint="eastAsia"/>
                <w:sz w:val="28"/>
                <w:szCs w:val="28"/>
              </w:rPr>
              <w:t>成績計算方式</w:t>
            </w:r>
          </w:p>
        </w:tc>
        <w:tc>
          <w:tcPr>
            <w:tcW w:w="7310" w:type="dxa"/>
            <w:tcBorders>
              <w:top w:val="single" w:sz="4" w:space="0" w:color="auto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5"/>
              <w:gridCol w:w="4678"/>
              <w:gridCol w:w="1606"/>
            </w:tblGrid>
            <w:tr w:rsidR="00BE2AB6" w:rsidRPr="00BE2AB6" w:rsidTr="00BE2AB6">
              <w:tc>
                <w:tcPr>
                  <w:tcW w:w="955" w:type="dxa"/>
                </w:tcPr>
                <w:p w:rsidR="00BE2AB6" w:rsidRPr="002F4312" w:rsidRDefault="00BE2AB6" w:rsidP="008E1A56">
                  <w:pPr>
                    <w:jc w:val="center"/>
                    <w:rPr>
                      <w:rFonts w:ascii="標楷體" w:eastAsia="標楷體" w:hAnsi="標楷體"/>
                      <w:b/>
                      <w:sz w:val="26"/>
                      <w:szCs w:val="26"/>
                    </w:rPr>
                  </w:pPr>
                  <w:r w:rsidRPr="002F4312">
                    <w:rPr>
                      <w:rFonts w:ascii="標楷體" w:eastAsia="標楷體" w:hAnsi="標楷體" w:hint="eastAsia"/>
                      <w:b/>
                      <w:sz w:val="26"/>
                      <w:szCs w:val="26"/>
                    </w:rPr>
                    <w:t>項目</w:t>
                  </w:r>
                </w:p>
              </w:tc>
              <w:tc>
                <w:tcPr>
                  <w:tcW w:w="4678" w:type="dxa"/>
                </w:tcPr>
                <w:p w:rsidR="00BE2AB6" w:rsidRPr="002F4312" w:rsidRDefault="00BE2AB6" w:rsidP="008E1A56">
                  <w:pPr>
                    <w:jc w:val="center"/>
                    <w:rPr>
                      <w:rFonts w:ascii="標楷體" w:eastAsia="標楷體" w:hAnsi="標楷體"/>
                      <w:b/>
                      <w:sz w:val="26"/>
                      <w:szCs w:val="26"/>
                    </w:rPr>
                  </w:pPr>
                  <w:r w:rsidRPr="002F4312">
                    <w:rPr>
                      <w:rFonts w:ascii="標楷體" w:eastAsia="標楷體" w:hAnsi="標楷體" w:hint="eastAsia"/>
                      <w:b/>
                      <w:sz w:val="26"/>
                      <w:szCs w:val="26"/>
                    </w:rPr>
                    <w:t>方式</w:t>
                  </w:r>
                </w:p>
              </w:tc>
              <w:tc>
                <w:tcPr>
                  <w:tcW w:w="1606" w:type="dxa"/>
                </w:tcPr>
                <w:p w:rsidR="00BE2AB6" w:rsidRPr="002F4312" w:rsidRDefault="00BE2AB6" w:rsidP="008E1A56">
                  <w:pPr>
                    <w:jc w:val="center"/>
                    <w:rPr>
                      <w:rFonts w:eastAsia="標楷體"/>
                      <w:b/>
                      <w:sz w:val="26"/>
                      <w:szCs w:val="26"/>
                    </w:rPr>
                  </w:pPr>
                  <w:r w:rsidRPr="002F4312">
                    <w:rPr>
                      <w:rFonts w:eastAsia="標楷體" w:hint="eastAsia"/>
                      <w:b/>
                      <w:sz w:val="26"/>
                      <w:szCs w:val="26"/>
                    </w:rPr>
                    <w:t>比例</w:t>
                  </w:r>
                </w:p>
              </w:tc>
            </w:tr>
            <w:tr w:rsidR="00BE2AB6" w:rsidRPr="00BE2AB6" w:rsidTr="00876307">
              <w:tc>
                <w:tcPr>
                  <w:tcW w:w="955" w:type="dxa"/>
                </w:tcPr>
                <w:p w:rsidR="00BE2AB6" w:rsidRPr="008E1A56" w:rsidRDefault="00BE2AB6" w:rsidP="008E1A56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認知</w:t>
                  </w:r>
                </w:p>
              </w:tc>
              <w:tc>
                <w:tcPr>
                  <w:tcW w:w="4678" w:type="dxa"/>
                  <w:tcBorders>
                    <w:bottom w:val="single" w:sz="4" w:space="0" w:color="auto"/>
                  </w:tcBorders>
                </w:tcPr>
                <w:p w:rsidR="00BE2AB6" w:rsidRPr="008E1A56" w:rsidRDefault="00BE2AB6" w:rsidP="008E1A56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筆試、學習單、報告</w:t>
                  </w:r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…</w:t>
                  </w:r>
                  <w:proofErr w:type="gramStart"/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…</w:t>
                  </w:r>
                  <w:proofErr w:type="gramEnd"/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等</w:t>
                  </w:r>
                </w:p>
              </w:tc>
              <w:tc>
                <w:tcPr>
                  <w:tcW w:w="1606" w:type="dxa"/>
                </w:tcPr>
                <w:p w:rsidR="00BE2AB6" w:rsidRPr="00BE2AB6" w:rsidRDefault="00A266C0" w:rsidP="008E1A56">
                  <w:pPr>
                    <w:jc w:val="center"/>
                    <w:rPr>
                      <w:rFonts w:eastAsia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30</w:t>
                  </w:r>
                  <w:bookmarkStart w:id="0" w:name="_GoBack"/>
                  <w:bookmarkEnd w:id="0"/>
                  <w:r w:rsidR="00BE2AB6" w:rsidRPr="00BE2AB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％</w:t>
                  </w:r>
                </w:p>
              </w:tc>
            </w:tr>
            <w:tr w:rsidR="00BE2AB6" w:rsidRPr="00BE2AB6" w:rsidTr="00876307">
              <w:tc>
                <w:tcPr>
                  <w:tcW w:w="955" w:type="dxa"/>
                  <w:tcBorders>
                    <w:right w:val="single" w:sz="4" w:space="0" w:color="auto"/>
                  </w:tcBorders>
                </w:tcPr>
                <w:p w:rsidR="00BE2AB6" w:rsidRPr="008E1A56" w:rsidRDefault="00BE2AB6" w:rsidP="008E1A56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情意</w:t>
                  </w:r>
                </w:p>
              </w:tc>
              <w:tc>
                <w:tcPr>
                  <w:tcW w:w="4678" w:type="dxa"/>
                  <w:tcBorders>
                    <w:left w:val="single" w:sz="4" w:space="0" w:color="auto"/>
                  </w:tcBorders>
                </w:tcPr>
                <w:p w:rsidR="00BE2AB6" w:rsidRPr="008E1A56" w:rsidRDefault="00BE2AB6" w:rsidP="006C59AF">
                  <w:pPr>
                    <w:jc w:val="both"/>
                    <w:rPr>
                      <w:rFonts w:ascii="標楷體" w:eastAsia="標楷體" w:hAnsi="標楷體"/>
                      <w:sz w:val="28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平常表現、</w:t>
                  </w:r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學習態度、</w:t>
                  </w:r>
                  <w:r w:rsidR="00F66A0A" w:rsidRPr="008E1A56">
                    <w:rPr>
                      <w:rFonts w:ascii="標楷體" w:eastAsia="標楷體" w:hAnsi="標楷體" w:hint="eastAsia"/>
                      <w:color w:val="000000"/>
                    </w:rPr>
                    <w:t>課堂表現</w:t>
                  </w:r>
                  <w:r w:rsidR="006C029B">
                    <w:rPr>
                      <w:rFonts w:ascii="標楷體" w:eastAsia="標楷體" w:hAnsi="標楷體" w:hint="eastAsia"/>
                      <w:color w:val="000000"/>
                    </w:rPr>
                    <w:t>記</w:t>
                  </w:r>
                  <w:r w:rsidR="00F66A0A" w:rsidRPr="008E1A56">
                    <w:rPr>
                      <w:rFonts w:ascii="標楷體" w:eastAsia="標楷體" w:hAnsi="標楷體" w:hint="eastAsia"/>
                      <w:color w:val="000000"/>
                    </w:rPr>
                    <w:t>錄、上課參與</w:t>
                  </w:r>
                  <w:r w:rsidR="006C59AF">
                    <w:rPr>
                      <w:rFonts w:ascii="標楷體" w:eastAsia="標楷體" w:hAnsi="標楷體" w:hint="eastAsia"/>
                      <w:color w:val="000000"/>
                    </w:rPr>
                    <w:t>及</w:t>
                  </w:r>
                  <w:r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用具攜帶情形</w:t>
                  </w:r>
                  <w:r w:rsidR="00F66A0A" w:rsidRPr="008E1A56">
                    <w:rPr>
                      <w:rFonts w:ascii="標楷體" w:eastAsia="標楷體" w:hAnsi="標楷體" w:hint="eastAsia"/>
                      <w:color w:val="000000"/>
                    </w:rPr>
                    <w:t>、作品準時繳交完全</w:t>
                  </w:r>
                  <w:r w:rsidRPr="008E1A56"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  <w:t>…</w:t>
                  </w:r>
                  <w:proofErr w:type="gramStart"/>
                  <w:r w:rsidRPr="008E1A56">
                    <w:rPr>
                      <w:rFonts w:ascii="標楷體" w:eastAsia="標楷體" w:hAnsi="標楷體"/>
                      <w:color w:val="000000"/>
                      <w:sz w:val="26"/>
                      <w:szCs w:val="26"/>
                    </w:rPr>
                    <w:t>…</w:t>
                  </w:r>
                  <w:proofErr w:type="gramEnd"/>
                  <w:r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等</w:t>
                  </w:r>
                </w:p>
              </w:tc>
              <w:tc>
                <w:tcPr>
                  <w:tcW w:w="1606" w:type="dxa"/>
                </w:tcPr>
                <w:p w:rsidR="00BE2AB6" w:rsidRPr="00BE2AB6" w:rsidRDefault="00A266C0" w:rsidP="008E1A56">
                  <w:pPr>
                    <w:jc w:val="center"/>
                    <w:rPr>
                      <w:rFonts w:eastAsia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30</w:t>
                  </w:r>
                  <w:r w:rsidR="00BE2AB6" w:rsidRPr="00BE2AB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％</w:t>
                  </w:r>
                </w:p>
              </w:tc>
            </w:tr>
            <w:tr w:rsidR="00BE2AB6" w:rsidRPr="00BE2AB6" w:rsidTr="00BE2AB6">
              <w:tc>
                <w:tcPr>
                  <w:tcW w:w="955" w:type="dxa"/>
                </w:tcPr>
                <w:p w:rsidR="00BE2AB6" w:rsidRPr="008E1A56" w:rsidRDefault="00BE2AB6" w:rsidP="008E1A56">
                  <w:pPr>
                    <w:jc w:val="center"/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技能</w:t>
                  </w:r>
                </w:p>
              </w:tc>
              <w:tc>
                <w:tcPr>
                  <w:tcW w:w="4678" w:type="dxa"/>
                </w:tcPr>
                <w:p w:rsidR="00BE2AB6" w:rsidRPr="008E1A56" w:rsidRDefault="00BE2AB6" w:rsidP="006A407D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作品（</w:t>
                  </w:r>
                  <w:r w:rsidRPr="008E1A56">
                    <w:rPr>
                      <w:rFonts w:ascii="標楷體" w:eastAsia="標楷體" w:hAnsi="標楷體" w:hint="eastAsia"/>
                    </w:rPr>
                    <w:t>完成度、技巧、質感 、創意、             用心投入程度</w:t>
                  </w:r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…</w:t>
                  </w:r>
                  <w:proofErr w:type="gramStart"/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…</w:t>
                  </w:r>
                  <w:proofErr w:type="gramEnd"/>
                  <w:r w:rsidR="008E1A56" w:rsidRPr="008E1A5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等</w:t>
                  </w:r>
                  <w:r w:rsidRPr="008E1A56">
                    <w:rPr>
                      <w:rFonts w:ascii="標楷體" w:eastAsia="標楷體" w:hAnsi="標楷體" w:hint="eastAsia"/>
                      <w:sz w:val="26"/>
                      <w:szCs w:val="26"/>
                    </w:rPr>
                    <w:t>）</w:t>
                  </w:r>
                </w:p>
              </w:tc>
              <w:tc>
                <w:tcPr>
                  <w:tcW w:w="1606" w:type="dxa"/>
                </w:tcPr>
                <w:p w:rsidR="00BE2AB6" w:rsidRPr="00BE2AB6" w:rsidRDefault="00A266C0" w:rsidP="008E1A56">
                  <w:pPr>
                    <w:jc w:val="center"/>
                    <w:rPr>
                      <w:rFonts w:eastAsia="標楷體"/>
                      <w:sz w:val="26"/>
                      <w:szCs w:val="26"/>
                    </w:rPr>
                  </w:pPr>
                  <w:r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40</w:t>
                  </w:r>
                  <w:r w:rsidR="00BE2AB6" w:rsidRPr="00BE2AB6">
                    <w:rPr>
                      <w:rFonts w:ascii="標楷體" w:eastAsia="標楷體" w:hAnsi="標楷體" w:hint="eastAsia"/>
                      <w:color w:val="000000"/>
                      <w:sz w:val="26"/>
                      <w:szCs w:val="26"/>
                    </w:rPr>
                    <w:t>％</w:t>
                  </w:r>
                </w:p>
              </w:tc>
            </w:tr>
          </w:tbl>
          <w:p w:rsidR="00BE2AB6" w:rsidRPr="00C74838" w:rsidRDefault="00BE2AB6" w:rsidP="00E24E46">
            <w:pPr>
              <w:jc w:val="both"/>
              <w:rPr>
                <w:rFonts w:eastAsia="標楷體"/>
                <w:sz w:val="26"/>
                <w:szCs w:val="26"/>
              </w:rPr>
            </w:pPr>
          </w:p>
        </w:tc>
      </w:tr>
    </w:tbl>
    <w:p w:rsidR="009C0BC9" w:rsidRPr="00916D74" w:rsidRDefault="009C0BC9">
      <w:pPr>
        <w:snapToGrid w:val="0"/>
        <w:spacing w:line="400" w:lineRule="exact"/>
        <w:jc w:val="both"/>
        <w:rPr>
          <w:sz w:val="28"/>
          <w:szCs w:val="28"/>
        </w:rPr>
      </w:pPr>
    </w:p>
    <w:sectPr w:rsidR="009C0BC9" w:rsidRPr="00916D74" w:rsidSect="009E0829">
      <w:pgSz w:w="11906" w:h="16838" w:code="9"/>
      <w:pgMar w:top="1440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09BE" w:rsidRDefault="006B09BE" w:rsidP="00E24E46">
      <w:r>
        <w:separator/>
      </w:r>
    </w:p>
  </w:endnote>
  <w:endnote w:type="continuationSeparator" w:id="0">
    <w:p w:rsidR="006B09BE" w:rsidRDefault="006B09BE" w:rsidP="00E24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9BE" w:rsidRDefault="006B09BE" w:rsidP="00E24E46">
      <w:r>
        <w:separator/>
      </w:r>
    </w:p>
  </w:footnote>
  <w:footnote w:type="continuationSeparator" w:id="0">
    <w:p w:rsidR="006B09BE" w:rsidRDefault="006B09BE" w:rsidP="00E24E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4690E"/>
    <w:multiLevelType w:val="hybridMultilevel"/>
    <w:tmpl w:val="31724C70"/>
    <w:lvl w:ilvl="0" w:tplc="DA1621B2">
      <w:start w:val="1"/>
      <w:numFmt w:val="taiwaneseCountingThousand"/>
      <w:lvlText w:val="(%1)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>
    <w:nsid w:val="0AF636CE"/>
    <w:multiLevelType w:val="hybridMultilevel"/>
    <w:tmpl w:val="7390D6D4"/>
    <w:lvl w:ilvl="0" w:tplc="DA1621B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DDC5812"/>
    <w:multiLevelType w:val="singleLevel"/>
    <w:tmpl w:val="DFEE50CA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eastAsia="標楷體" w:hint="eastAsia"/>
      </w:rPr>
    </w:lvl>
  </w:abstractNum>
  <w:abstractNum w:abstractNumId="3">
    <w:nsid w:val="0F0320A1"/>
    <w:multiLevelType w:val="hybridMultilevel"/>
    <w:tmpl w:val="D7A67482"/>
    <w:lvl w:ilvl="0" w:tplc="F78ECB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0BC30A6"/>
    <w:multiLevelType w:val="hybridMultilevel"/>
    <w:tmpl w:val="53D8DA4C"/>
    <w:lvl w:ilvl="0" w:tplc="3C3895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1E997B37"/>
    <w:multiLevelType w:val="hybridMultilevel"/>
    <w:tmpl w:val="251AB9D6"/>
    <w:lvl w:ilvl="0" w:tplc="C4DE11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22960561"/>
    <w:multiLevelType w:val="multilevel"/>
    <w:tmpl w:val="A76C4708"/>
    <w:lvl w:ilvl="0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3F7D5A60"/>
    <w:multiLevelType w:val="multilevel"/>
    <w:tmpl w:val="186C5738"/>
    <w:lvl w:ilvl="0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3F863319"/>
    <w:multiLevelType w:val="multilevel"/>
    <w:tmpl w:val="3460AFBE"/>
    <w:lvl w:ilvl="0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59B7147A"/>
    <w:multiLevelType w:val="hybridMultilevel"/>
    <w:tmpl w:val="65E8D588"/>
    <w:lvl w:ilvl="0" w:tplc="A7A88A48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7"/>
        </w:tabs>
        <w:ind w:left="114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7"/>
        </w:tabs>
        <w:ind w:left="162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7"/>
        </w:tabs>
        <w:ind w:left="210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7"/>
        </w:tabs>
        <w:ind w:left="258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7"/>
        </w:tabs>
        <w:ind w:left="306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7"/>
        </w:tabs>
        <w:ind w:left="354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7"/>
        </w:tabs>
        <w:ind w:left="402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7"/>
        </w:tabs>
        <w:ind w:left="4507" w:hanging="480"/>
      </w:pPr>
    </w:lvl>
  </w:abstractNum>
  <w:abstractNum w:abstractNumId="10">
    <w:nsid w:val="64C17FAE"/>
    <w:multiLevelType w:val="singleLevel"/>
    <w:tmpl w:val="05BA0582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1">
    <w:nsid w:val="66C90800"/>
    <w:multiLevelType w:val="singleLevel"/>
    <w:tmpl w:val="373E93A8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2">
    <w:nsid w:val="698A2120"/>
    <w:multiLevelType w:val="hybridMultilevel"/>
    <w:tmpl w:val="75B4F762"/>
    <w:lvl w:ilvl="0" w:tplc="3DB49E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73AA0D03"/>
    <w:multiLevelType w:val="hybridMultilevel"/>
    <w:tmpl w:val="E1D40C40"/>
    <w:lvl w:ilvl="0" w:tplc="DA1621B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74E71609"/>
    <w:multiLevelType w:val="multilevel"/>
    <w:tmpl w:val="53C661DA"/>
    <w:lvl w:ilvl="0">
      <w:start w:val="1"/>
      <w:numFmt w:val="taiwaneseCountingThousand"/>
      <w:lvlText w:val="(%1)"/>
      <w:lvlJc w:val="left"/>
      <w:pPr>
        <w:tabs>
          <w:tab w:val="num" w:pos="600"/>
        </w:tabs>
        <w:ind w:left="600" w:hanging="600"/>
      </w:pPr>
      <w:rPr>
        <w:rFonts w:eastAsia="新細明體" w:hint="eastAsia"/>
        <w:sz w:val="24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5"/>
  </w:num>
  <w:num w:numId="2">
    <w:abstractNumId w:val="3"/>
  </w:num>
  <w:num w:numId="3">
    <w:abstractNumId w:val="12"/>
  </w:num>
  <w:num w:numId="4">
    <w:abstractNumId w:val="4"/>
  </w:num>
  <w:num w:numId="5">
    <w:abstractNumId w:val="14"/>
  </w:num>
  <w:num w:numId="6">
    <w:abstractNumId w:val="2"/>
  </w:num>
  <w:num w:numId="7">
    <w:abstractNumId w:val="8"/>
  </w:num>
  <w:num w:numId="8">
    <w:abstractNumId w:val="9"/>
  </w:num>
  <w:num w:numId="9">
    <w:abstractNumId w:val="10"/>
  </w:num>
  <w:num w:numId="10">
    <w:abstractNumId w:val="11"/>
  </w:num>
  <w:num w:numId="11">
    <w:abstractNumId w:val="6"/>
  </w:num>
  <w:num w:numId="12">
    <w:abstractNumId w:val="0"/>
  </w:num>
  <w:num w:numId="13">
    <w:abstractNumId w:val="7"/>
  </w:num>
  <w:num w:numId="14">
    <w:abstractNumId w:val="1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>
      <o:colormru v:ext="edit" colors="#d9f1ff,#cdedf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3CD"/>
    <w:rsid w:val="00101DD9"/>
    <w:rsid w:val="00111FEC"/>
    <w:rsid w:val="001450DB"/>
    <w:rsid w:val="0015541D"/>
    <w:rsid w:val="00162DC1"/>
    <w:rsid w:val="00183A44"/>
    <w:rsid w:val="001963DC"/>
    <w:rsid w:val="001C1202"/>
    <w:rsid w:val="00212B5F"/>
    <w:rsid w:val="0021728E"/>
    <w:rsid w:val="002F4312"/>
    <w:rsid w:val="00345CBC"/>
    <w:rsid w:val="003743D1"/>
    <w:rsid w:val="003A539B"/>
    <w:rsid w:val="003F0804"/>
    <w:rsid w:val="00420C8A"/>
    <w:rsid w:val="004619DC"/>
    <w:rsid w:val="005D53A0"/>
    <w:rsid w:val="0062528E"/>
    <w:rsid w:val="006604E5"/>
    <w:rsid w:val="006629A0"/>
    <w:rsid w:val="006A407D"/>
    <w:rsid w:val="006B09BE"/>
    <w:rsid w:val="006C029B"/>
    <w:rsid w:val="006C59AF"/>
    <w:rsid w:val="00753C1D"/>
    <w:rsid w:val="007550B8"/>
    <w:rsid w:val="00770CDB"/>
    <w:rsid w:val="007A5EB5"/>
    <w:rsid w:val="007B25DB"/>
    <w:rsid w:val="007E29B5"/>
    <w:rsid w:val="007E7750"/>
    <w:rsid w:val="00817C48"/>
    <w:rsid w:val="00847D7C"/>
    <w:rsid w:val="00876307"/>
    <w:rsid w:val="008961A0"/>
    <w:rsid w:val="008A6730"/>
    <w:rsid w:val="008A7522"/>
    <w:rsid w:val="008B178E"/>
    <w:rsid w:val="008E1A56"/>
    <w:rsid w:val="00916D74"/>
    <w:rsid w:val="00922AD2"/>
    <w:rsid w:val="009C0BC9"/>
    <w:rsid w:val="009E0829"/>
    <w:rsid w:val="00A13353"/>
    <w:rsid w:val="00A14E39"/>
    <w:rsid w:val="00A266C0"/>
    <w:rsid w:val="00A35FAB"/>
    <w:rsid w:val="00A426C9"/>
    <w:rsid w:val="00A55372"/>
    <w:rsid w:val="00A81CBB"/>
    <w:rsid w:val="00AC39ED"/>
    <w:rsid w:val="00B731EF"/>
    <w:rsid w:val="00BB50F8"/>
    <w:rsid w:val="00BB6D0A"/>
    <w:rsid w:val="00BE2AB6"/>
    <w:rsid w:val="00BE3EAF"/>
    <w:rsid w:val="00C3066C"/>
    <w:rsid w:val="00C5719B"/>
    <w:rsid w:val="00C73B6A"/>
    <w:rsid w:val="00C74838"/>
    <w:rsid w:val="00CC76C3"/>
    <w:rsid w:val="00CD702F"/>
    <w:rsid w:val="00D86082"/>
    <w:rsid w:val="00DA6FB7"/>
    <w:rsid w:val="00E1102D"/>
    <w:rsid w:val="00E24E46"/>
    <w:rsid w:val="00E273CD"/>
    <w:rsid w:val="00E9102E"/>
    <w:rsid w:val="00EB60BA"/>
    <w:rsid w:val="00ED15D3"/>
    <w:rsid w:val="00EE247E"/>
    <w:rsid w:val="00EF701F"/>
    <w:rsid w:val="00F3750A"/>
    <w:rsid w:val="00F40404"/>
    <w:rsid w:val="00F41679"/>
    <w:rsid w:val="00F66A0A"/>
    <w:rsid w:val="00FF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d9f1ff,#cdedf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082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24E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E24E46"/>
    <w:rPr>
      <w:kern w:val="2"/>
    </w:rPr>
  </w:style>
  <w:style w:type="paragraph" w:styleId="a5">
    <w:name w:val="footer"/>
    <w:basedOn w:val="a"/>
    <w:link w:val="a6"/>
    <w:rsid w:val="00E24E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E24E46"/>
    <w:rPr>
      <w:kern w:val="2"/>
    </w:rPr>
  </w:style>
  <w:style w:type="table" w:styleId="a7">
    <w:name w:val="Table Grid"/>
    <w:basedOn w:val="a1"/>
    <w:rsid w:val="00E1102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082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24E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E24E46"/>
    <w:rPr>
      <w:kern w:val="2"/>
    </w:rPr>
  </w:style>
  <w:style w:type="paragraph" w:styleId="a5">
    <w:name w:val="footer"/>
    <w:basedOn w:val="a"/>
    <w:link w:val="a6"/>
    <w:rsid w:val="00E24E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E24E46"/>
    <w:rPr>
      <w:kern w:val="2"/>
    </w:rPr>
  </w:style>
  <w:style w:type="table" w:styleId="a7">
    <w:name w:val="Table Grid"/>
    <w:basedOn w:val="a1"/>
    <w:rsid w:val="00E1102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microsoft.com/office/2007/relationships/stylesWithEffects" Target="stylesWithEffects.xml"/><Relationship Id="rId7" Type="http://schemas.openxmlformats.org/officeDocument/2006/relationships/footnotes" Target="foot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行雲流水">
      <a:fillStyleLst>
        <a:solidFill>
          <a:schemeClr val="phClr"/>
        </a:solidFill>
        <a:gradFill rotWithShape="1">
          <a:gsLst>
            <a:gs pos="0">
              <a:schemeClr val="phClr">
                <a:tint val="90000"/>
                <a:satMod val="130000"/>
              </a:schemeClr>
            </a:gs>
            <a:gs pos="50000">
              <a:schemeClr val="phClr">
                <a:tint val="45000"/>
                <a:satMod val="220000"/>
              </a:schemeClr>
            </a:gs>
            <a:gs pos="100000">
              <a:schemeClr val="phClr">
                <a:tint val="90000"/>
                <a:satMod val="13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100000"/>
                <a:shade val="90000"/>
                <a:hueMod val="100000"/>
                <a:satMod val="200000"/>
              </a:schemeClr>
            </a:gs>
            <a:gs pos="50000">
              <a:schemeClr val="phClr">
                <a:tint val="100000"/>
                <a:shade val="60000"/>
                <a:hueMod val="100000"/>
                <a:satMod val="180000"/>
              </a:schemeClr>
            </a:gs>
            <a:gs pos="100000">
              <a:schemeClr val="phClr">
                <a:tint val="100000"/>
                <a:shade val="90000"/>
                <a:hueMod val="100000"/>
                <a:satMod val="200000"/>
              </a:schemeClr>
            </a:gs>
          </a:gsLst>
          <a:lin ang="5400000" scaled="1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dbl" algn="ctr">
          <a:solidFill>
            <a:schemeClr val="phClr"/>
          </a:solidFill>
          <a:prstDash val="solid"/>
        </a:ln>
      </a:lnStyleLst>
      <a:effectStyleLst>
        <a:effectStyle>
          <a:effectLst>
            <a:glow rad="50600">
              <a:schemeClr val="phClr">
                <a:alpha val="40000"/>
              </a:schemeClr>
            </a:glow>
          </a:effectLst>
        </a:effectStyle>
        <a:effectStyle>
          <a:effectLst>
            <a:glow rad="101600">
              <a:schemeClr val="phClr">
                <a:alpha val="60000"/>
              </a:schemeClr>
            </a:glow>
          </a:effectLst>
          <a:scene3d>
            <a:camera prst="isometricLeftDown" fov="0">
              <a:rot lat="0" lon="0" rev="0"/>
            </a:camera>
            <a:lightRig rig="harsh" dir="tl">
              <a:rot lat="0" lon="0" rev="14280000"/>
            </a:lightRig>
          </a:scene3d>
          <a:sp3d prstMaterial="flat">
            <a:bevelT w="38100" h="50800" prst="softRound"/>
          </a:sp3d>
        </a:effectStyle>
        <a:effectStyle>
          <a:effectLst>
            <a:glow>
              <a:schemeClr val="phClr"/>
            </a:glow>
          </a:effectLst>
          <a:scene3d>
            <a:camera prst="isometricLeftDown">
              <a:rot lat="0" lon="0" rev="0"/>
            </a:camera>
            <a:lightRig rig="harsh" dir="tl">
              <a:rot lat="0" lon="0" rev="14280000"/>
            </a:lightRig>
          </a:scene3d>
          <a:sp3d extrusionH="63500" contourW="38100" prstMaterial="flat">
            <a:bevelT w="50800" h="63500" prst="softRound"/>
            <a:contourClr>
              <a:schemeClr val="phClr">
                <a:tint val="5"/>
                <a:satMod val="1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158</Words>
  <Characters>901</Characters>
  <Application>Microsoft Office Word</Application>
  <DocSecurity>0</DocSecurity>
  <Lines>7</Lines>
  <Paragraphs>2</Paragraphs>
  <ScaleCrop>false</ScaleCrop>
  <Company>89年北市國中校務行政</Company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台北市立中正國民中學八十九學年度第二學期</dc:title>
  <dc:creator>89年北市國中校務行政</dc:creator>
  <cp:lastModifiedBy>user</cp:lastModifiedBy>
  <cp:revision>3</cp:revision>
  <cp:lastPrinted>2000-09-15T00:18:00Z</cp:lastPrinted>
  <dcterms:created xsi:type="dcterms:W3CDTF">2017-01-12T02:52:00Z</dcterms:created>
  <dcterms:modified xsi:type="dcterms:W3CDTF">2017-01-12T02:54:00Z</dcterms:modified>
</cp:coreProperties>
</file>