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臺北市立中正國中106學年度第1學期    七年級     生物 科  教學進度表</w:t>
      </w:r>
    </w:p>
    <w:tbl>
      <w:tblPr>
        <w:tblStyle w:val="Table1"/>
        <w:tblW w:w="1123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48"/>
        <w:gridCol w:w="811"/>
        <w:gridCol w:w="457"/>
        <w:gridCol w:w="380"/>
        <w:gridCol w:w="457"/>
        <w:gridCol w:w="364"/>
        <w:gridCol w:w="384"/>
        <w:gridCol w:w="3517"/>
        <w:gridCol w:w="1486"/>
        <w:gridCol w:w="1045"/>
        <w:gridCol w:w="1581"/>
        <w:tblGridChange w:id="0">
          <w:tblGrid>
            <w:gridCol w:w="748"/>
            <w:gridCol w:w="811"/>
            <w:gridCol w:w="457"/>
            <w:gridCol w:w="380"/>
            <w:gridCol w:w="457"/>
            <w:gridCol w:w="364"/>
            <w:gridCol w:w="384"/>
            <w:gridCol w:w="3517"/>
            <w:gridCol w:w="1486"/>
            <w:gridCol w:w="1045"/>
            <w:gridCol w:w="1581"/>
          </w:tblGrid>
        </w:tblGridChange>
      </w:tblGrid>
      <w:tr>
        <w:trPr>
          <w:trHeight w:val="360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週次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月份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星期/日期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預 定 進 度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備 註</w:t>
            </w:r>
          </w:p>
        </w:tc>
      </w:tr>
      <w:tr>
        <w:trPr>
          <w:trHeight w:val="360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一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二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三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四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五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章    節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起迄頁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活動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八月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九月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科學方法/進入實驗室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P.0-9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8/30註冊.開學.正式上課</w:t>
            </w:r>
          </w:p>
        </w:tc>
      </w:tr>
      <w:tr>
        <w:trPr>
          <w:trHeight w:val="5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1-1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P.10-15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9/5-6 九年級第1次複習考</w:t>
            </w:r>
          </w:p>
        </w:tc>
      </w:tr>
      <w:tr>
        <w:trPr>
          <w:trHeight w:val="5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1-2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P.16-23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2.1-1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2-1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P.24-33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2.1-2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2-2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P.34-39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2.1-3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9/30 補上班</w:t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十月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2-3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P.40-47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ff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10/4中秋節</w:t>
            </w:r>
          </w:p>
        </w:tc>
      </w:tr>
      <w:tr>
        <w:trPr>
          <w:trHeight w:val="5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段考複習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10/9-10 國慶日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10/12-13第1次段考</w:t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3-1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P.48-55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3.1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3-2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P.56-59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3.2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十月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十一月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3-3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P.60-65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3.3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3-4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P.66-73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4.2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4-1 4-2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P.74-83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4.3-1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4-3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P.84-99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十一月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十二月 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段考複習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11/28-29 第2次段考</w:t>
            </w:r>
          </w:p>
        </w:tc>
      </w:tr>
      <w:tr>
        <w:trPr>
          <w:trHeight w:val="62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5-1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P.100-109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4.3-2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5-2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P.110-P.116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5.1-1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5-3 5-4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P.117-129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5.1-2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12/21-22九年級第2次複習考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6-1 6-2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P.130-134-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一月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6-3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P.135-141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6.3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1/1元旦假期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1/5藝能科及體育科期末考</w:t>
            </w:r>
          </w:p>
        </w:tc>
      </w:tr>
      <w:tr>
        <w:trPr>
          <w:trHeight w:val="6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8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6-4 6-5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P.142-151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1/12健教科期末考</w:t>
            </w:r>
          </w:p>
        </w:tc>
      </w:tr>
      <w:tr>
        <w:trPr>
          <w:trHeight w:val="72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18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19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  <w:rtl w:val="0"/>
              </w:rPr>
              <w:t xml:space="preserve">段考複習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1/17-18第3次段考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1/19 休業式</w:t>
            </w:r>
          </w:p>
        </w:tc>
      </w:tr>
      <w:tr>
        <w:trPr>
          <w:trHeight w:val="6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22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24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26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1/22-24 補上課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</w:rPr>
            </w:pPr>
            <w:r w:rsidDel="00000000" w:rsidR="00000000" w:rsidRPr="00000000">
              <w:rPr>
                <w:rFonts w:ascii="細明體" w:cs="細明體" w:eastAsia="細明體" w:hAnsi="細明體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1/25 寒假開始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pgSz w:h="16840" w:w="11907"/>
      <w:pgMar w:bottom="180" w:top="180" w:left="567" w:right="56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細明體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  <w:lang w:val="en-US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highlight w:val="none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0"/>
    <w:rPr>
      <w:w w:val="100"/>
      <w:position w:val="-1"/>
      <w:highlight w:val="none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highlight w:val="none"/>
      <w:effect w:val="none"/>
      <w:vertAlign w:val="baseline"/>
      <w:cs w:val="0"/>
      <w:em w:val="none"/>
      <w:lang/>
    </w:rPr>
    <w:tblPr>
      <w:tblStyle w:val="表格內文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註解方塊文字">
    <w:name w:val="註解方塊文字"/>
    <w:basedOn w:val="內文"/>
    <w:next w:val="註解方塊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w w:val="100"/>
      <w:kern w:val="2"/>
      <w:position w:val="-1"/>
      <w:sz w:val="18"/>
      <w:szCs w:val="18"/>
      <w:highlight w:val="none"/>
      <w:effect w:val="none"/>
      <w:vertAlign w:val="baseline"/>
      <w:cs w:val="0"/>
      <w:em w:val="none"/>
      <w:lang w:bidi="ar-SA" w:eastAsia="zh-TW" w:val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